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36"/>
          <w:szCs w:val="36"/>
          <w:lang w:eastAsia="zh-CN"/>
        </w:rPr>
        <w:t>会议签到表</w:t>
      </w:r>
    </w:p>
    <w:tbl>
      <w:tblPr>
        <w:tblStyle w:val="5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810"/>
        <w:gridCol w:w="1578"/>
        <w:gridCol w:w="1453"/>
        <w:gridCol w:w="187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837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837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应到人数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实到人数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9959" w:type="dxa"/>
            <w:gridSpan w:val="6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武汉华夏理工学院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常规会议活动一览表（暂列）</w:t>
      </w:r>
    </w:p>
    <w:tbl>
      <w:tblPr>
        <w:tblStyle w:val="4"/>
        <w:tblW w:w="13968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369"/>
        <w:gridCol w:w="1467"/>
        <w:gridCol w:w="1078"/>
        <w:gridCol w:w="3869"/>
        <w:gridCol w:w="1800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会议名称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时间（预计)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86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组织单位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65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1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党委会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每月1次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党委会成员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党建办公室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按议事规则组织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765" w:type="dxa"/>
            <w:vAlign w:val="center"/>
          </w:tcPr>
          <w:p>
            <w:pPr>
              <w:pStyle w:val="7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党政联席会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每月1次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校领导，校长助理，议题部门负责人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党政办公室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按议事规则组织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65" w:type="dxa"/>
            <w:vAlign w:val="center"/>
          </w:tcPr>
          <w:p>
            <w:pPr>
              <w:pStyle w:val="7"/>
              <w:ind w:left="6"/>
              <w:jc w:val="center"/>
              <w:rPr>
                <w:rFonts w:hint="eastAsia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校领导碰头会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一周一次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校领导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党政办公室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按议事规则组织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65" w:type="dxa"/>
            <w:vAlign w:val="center"/>
          </w:tcPr>
          <w:p>
            <w:pPr>
              <w:pStyle w:val="7"/>
              <w:ind w:left="6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年度表彰会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1月或2月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全体教职员工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党政办公室</w:t>
            </w:r>
            <w:r>
              <w:rPr>
                <w:rFonts w:hint="eastAsia"/>
                <w:sz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lang w:val="zh-CN" w:eastAsia="zh-CN"/>
              </w:rPr>
              <w:t>工会</w:t>
            </w:r>
            <w:r>
              <w:rPr>
                <w:rFonts w:hint="eastAsia"/>
                <w:sz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lang w:val="zh-CN" w:eastAsia="zh-CN"/>
              </w:rPr>
              <w:t>媒体宣传部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武汉华夏理工学院运动会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4月中旬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全校师生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体育学院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武汉华夏理工学院毕业典礼暨学位授予仪式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6月中旬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校领导，</w:t>
            </w:r>
            <w:r>
              <w:rPr>
                <w:rFonts w:hint="eastAsia"/>
                <w:sz w:val="21"/>
                <w:lang w:val="en-US" w:eastAsia="zh-CN"/>
              </w:rPr>
              <w:t>服务保障单位主要负责人</w:t>
            </w:r>
            <w:r>
              <w:rPr>
                <w:rFonts w:hint="eastAsia"/>
                <w:sz w:val="21"/>
                <w:lang w:eastAsia="zh-CN"/>
              </w:rPr>
              <w:t>，各学院院长、党总支书记,教师代表，毕业生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学生事务部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武汉华夏理工学院校园开放日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6月中旬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校领导，</w:t>
            </w:r>
            <w:r>
              <w:rPr>
                <w:rFonts w:hint="eastAsia"/>
                <w:sz w:val="21"/>
                <w:lang w:val="en-US" w:eastAsia="zh-CN"/>
              </w:rPr>
              <w:t>服务保障单位主要负责人，学院主要负责人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招生办公室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招生宣传动员大会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6月中旬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全体教职员工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招生办公室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“七·一”表彰大会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7月1日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校领导，校党委委员，服务保障单位主要负责人，学院主要负责人，全体教职工党员，学生党员</w:t>
            </w:r>
            <w:r>
              <w:rPr>
                <w:rFonts w:hint="eastAsia"/>
                <w:sz w:val="21"/>
                <w:lang w:val="zh-CN" w:eastAsia="zh-CN"/>
              </w:rPr>
              <w:t>及入党积极分子代表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zh-CN" w:eastAsia="zh-CN"/>
              </w:rPr>
              <w:t>党建工作部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武汉华夏理工学院暑期工作研讨会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7月或8月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w w:val="90"/>
                <w:sz w:val="21"/>
                <w:lang w:eastAsia="zh-CN"/>
              </w:rPr>
              <w:t>（一天至三天)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校内或校外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全校中层副职以上干部、高级职称教师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党政办公室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11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武汉华夏理工学院新生开学典礼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9月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全体校领导，教学单位、服务保障单位主要负责人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学生事务部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12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武汉华夏理工学院教师节表彰大会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9月10日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全校教职工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教务部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13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武汉华夏理工学院迎新晚会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lang w:eastAsia="zh-CN"/>
              </w:rPr>
              <w:t>月底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校领导，教学单位、服务保障单位负责人，全体教职工，全校学生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校团委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14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招生及就业工作总结表彰大会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11月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董事长，校领导，中层副职以上干部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招生办公室</w:t>
            </w:r>
            <w:r>
              <w:rPr>
                <w:rFonts w:hint="eastAsia"/>
                <w:sz w:val="21"/>
                <w:lang w:val="en-US" w:eastAsia="zh-CN"/>
              </w:rPr>
              <w:t>/</w:t>
            </w:r>
          </w:p>
          <w:p>
            <w:pPr>
              <w:pStyle w:val="7"/>
              <w:spacing w:before="1"/>
              <w:ind w:left="108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学生事务部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一年一度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65" w:type="dxa"/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15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年度考核汇报会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12月30-31日</w:t>
            </w:r>
          </w:p>
        </w:tc>
        <w:tc>
          <w:tcPr>
            <w:tcW w:w="1078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校内</w:t>
            </w:r>
          </w:p>
        </w:tc>
        <w:tc>
          <w:tcPr>
            <w:tcW w:w="3869" w:type="dxa"/>
            <w:vAlign w:val="center"/>
          </w:tcPr>
          <w:p>
            <w:pPr>
              <w:pStyle w:val="7"/>
              <w:spacing w:before="1"/>
              <w:ind w:left="108"/>
              <w:jc w:val="left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董事长，校领导，全体中层干部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人力资源部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"/>
              <w:ind w:left="108"/>
              <w:jc w:val="center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eastAsia="zh-CN"/>
              </w:rPr>
              <w:t>一年一度</w:t>
            </w:r>
          </w:p>
        </w:tc>
      </w:tr>
    </w:tbl>
    <w:p>
      <w:pPr>
        <w:pStyle w:val="7"/>
        <w:spacing w:before="1"/>
        <w:ind w:left="108"/>
        <w:jc w:val="left"/>
        <w:rPr>
          <w:rFonts w:hint="eastAsia" w:ascii="楷体" w:hAnsi="楷体" w:eastAsia="楷体" w:cs="楷体"/>
          <w:sz w:val="21"/>
          <w:lang w:val="en-US" w:eastAsia="zh-CN"/>
        </w:rPr>
      </w:pPr>
      <w:r>
        <w:rPr>
          <w:rFonts w:hint="eastAsia" w:ascii="楷体" w:hAnsi="楷体" w:eastAsia="楷体" w:cs="楷体"/>
          <w:sz w:val="21"/>
          <w:lang w:val="en-US" w:eastAsia="zh-CN"/>
        </w:rPr>
        <w:t>说明：1.按照中央八项规定精神，本着精简高效的原则，尽量压缩会议次数、规模、时间、经费等，提高会议效率；</w:t>
      </w:r>
    </w:p>
    <w:p>
      <w:pPr>
        <w:pStyle w:val="7"/>
        <w:spacing w:before="1"/>
        <w:ind w:left="108"/>
        <w:jc w:val="left"/>
        <w:rPr>
          <w:rFonts w:hint="eastAsia" w:ascii="楷体" w:hAnsi="楷体" w:eastAsia="楷体" w:cs="楷体"/>
          <w:sz w:val="21"/>
          <w:lang w:val="en-US" w:eastAsia="zh-CN"/>
        </w:rPr>
      </w:pPr>
      <w:r>
        <w:rPr>
          <w:rFonts w:hint="eastAsia" w:ascii="楷体" w:hAnsi="楷体" w:eastAsia="楷体" w:cs="楷体"/>
          <w:sz w:val="21"/>
          <w:lang w:val="en-US" w:eastAsia="zh-CN"/>
        </w:rPr>
        <w:t xml:space="preserve">      2.大型会议或活动必须经过报批程序。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/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武汉华夏理工学院会议记录</w:t>
      </w:r>
    </w:p>
    <w:tbl>
      <w:tblPr>
        <w:tblStyle w:val="4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6101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时    间：</w:t>
            </w:r>
          </w:p>
        </w:tc>
        <w:tc>
          <w:tcPr>
            <w:tcW w:w="616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    点：</w:t>
            </w:r>
          </w:p>
        </w:tc>
        <w:tc>
          <w:tcPr>
            <w:tcW w:w="616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会议主题：</w:t>
            </w:r>
          </w:p>
        </w:tc>
        <w:tc>
          <w:tcPr>
            <w:tcW w:w="616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主 持 人：</w:t>
            </w:r>
          </w:p>
        </w:tc>
        <w:tc>
          <w:tcPr>
            <w:tcW w:w="616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记 录 人：</w:t>
            </w:r>
          </w:p>
        </w:tc>
        <w:tc>
          <w:tcPr>
            <w:tcW w:w="616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承办部门：</w:t>
            </w:r>
          </w:p>
        </w:tc>
        <w:tc>
          <w:tcPr>
            <w:tcW w:w="616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（共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人）</w:t>
            </w:r>
          </w:p>
        </w:tc>
        <w:tc>
          <w:tcPr>
            <w:tcW w:w="6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会议主要内容：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590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*正反打印，不够可加页。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C1A57"/>
    <w:rsid w:val="023D5A63"/>
    <w:rsid w:val="1474489D"/>
    <w:rsid w:val="22034947"/>
    <w:rsid w:val="3E8C1A57"/>
    <w:rsid w:val="528075BA"/>
    <w:rsid w:val="585A3BF4"/>
    <w:rsid w:val="5CD22833"/>
    <w:rsid w:val="5FC0085D"/>
    <w:rsid w:val="761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auto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2020-10-26T00:54:00Z</dcterms:created>
  <dc:creator>孤独的宝贝</dc:creator>
  <cp:lastModifiedBy>孤独的宝贝</cp:lastModifiedBy>
  <cp:lastPrinted>2020-11-06T00:58:00Z</cp:lastPrinted>
  <dcterms:modified xsi:type="dcterms:W3CDTF">2020-11-26T07:50:16Z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